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8" w:rsidRPr="006F0168" w:rsidRDefault="006F0168" w:rsidP="006F0168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r w:rsidRPr="006F0168">
        <w:rPr>
          <w:rFonts w:ascii="Times New Roman" w:hAnsi="Times New Roman" w:cs="Times New Roman"/>
          <w:b/>
          <w:sz w:val="30"/>
          <w:szCs w:val="30"/>
        </w:rPr>
        <w:t>"Кодекс Российской Федерации об административных правонарушениях" от 30.12.2001 N 195-ФЗ</w:t>
      </w:r>
      <w:r w:rsidRPr="006F0168">
        <w:rPr>
          <w:rFonts w:ascii="Times New Roman" w:hAnsi="Times New Roman" w:cs="Times New Roman"/>
          <w:b/>
          <w:sz w:val="30"/>
          <w:szCs w:val="30"/>
        </w:rPr>
        <w:br/>
      </w:r>
    </w:p>
    <w:p w:rsidR="006F0168" w:rsidRPr="006F0168" w:rsidRDefault="006F0168" w:rsidP="006F0168">
      <w:pPr>
        <w:pStyle w:val="ConsPlusTitle"/>
        <w:ind w:firstLine="540"/>
        <w:jc w:val="both"/>
        <w:outlineLvl w:val="2"/>
        <w:rPr>
          <w:rFonts w:ascii="Times New Roman" w:hAnsi="Times New Roman"/>
          <w:sz w:val="30"/>
          <w:szCs w:val="30"/>
        </w:rPr>
      </w:pPr>
      <w:r w:rsidRPr="006F0168">
        <w:rPr>
          <w:rFonts w:ascii="Times New Roman" w:hAnsi="Times New Roman"/>
          <w:sz w:val="30"/>
          <w:szCs w:val="30"/>
        </w:rPr>
        <w:t xml:space="preserve">Статья 13.19. </w:t>
      </w:r>
      <w:proofErr w:type="spellStart"/>
      <w:r w:rsidRPr="006F0168">
        <w:rPr>
          <w:rFonts w:ascii="Times New Roman" w:hAnsi="Times New Roman"/>
          <w:sz w:val="30"/>
          <w:szCs w:val="30"/>
        </w:rPr>
        <w:t>Непредоставление</w:t>
      </w:r>
      <w:proofErr w:type="spellEnd"/>
      <w:r w:rsidRPr="006F0168">
        <w:rPr>
          <w:rFonts w:ascii="Times New Roman" w:hAnsi="Times New Roman"/>
          <w:sz w:val="30"/>
          <w:szCs w:val="30"/>
        </w:rPr>
        <w:t xml:space="preserve"> первичных статистических данных</w:t>
      </w:r>
    </w:p>
    <w:p w:rsidR="006F0168" w:rsidRPr="006F0168" w:rsidRDefault="006F0168" w:rsidP="006F0168">
      <w:pPr>
        <w:pStyle w:val="ConsPlusNormal"/>
        <w:jc w:val="both"/>
        <w:rPr>
          <w:sz w:val="30"/>
          <w:szCs w:val="30"/>
        </w:rPr>
      </w:pPr>
    </w:p>
    <w:p w:rsidR="006F0168" w:rsidRPr="006F0168" w:rsidRDefault="006F0168" w:rsidP="006F0168">
      <w:pPr>
        <w:pStyle w:val="ConsPlusNormal"/>
        <w:ind w:firstLine="540"/>
        <w:jc w:val="both"/>
        <w:rPr>
          <w:sz w:val="30"/>
          <w:szCs w:val="30"/>
        </w:rPr>
      </w:pPr>
      <w:bookmarkStart w:id="1" w:name="Par4960"/>
      <w:bookmarkEnd w:id="1"/>
      <w:r w:rsidRPr="006F0168">
        <w:rPr>
          <w:sz w:val="30"/>
          <w:szCs w:val="30"/>
        </w:rPr>
        <w:t xml:space="preserve">1. </w:t>
      </w:r>
      <w:hyperlink r:id="rId5" w:history="1">
        <w:proofErr w:type="spellStart"/>
        <w:r w:rsidRPr="006F0168">
          <w:rPr>
            <w:color w:val="0000FF"/>
            <w:sz w:val="30"/>
            <w:szCs w:val="30"/>
          </w:rPr>
          <w:t>Непредоставление</w:t>
        </w:r>
        <w:proofErr w:type="spellEnd"/>
      </w:hyperlink>
      <w:r w:rsidRPr="006F0168">
        <w:rPr>
          <w:sz w:val="30"/>
          <w:szCs w:val="3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 xml:space="preserve">влечет наложение административного штрафа </w:t>
      </w:r>
    </w:p>
    <w:p w:rsid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 xml:space="preserve">на должностных лиц в размере от десяти тысяч до двадцати тысяч рублей; </w:t>
      </w:r>
    </w:p>
    <w:p w:rsidR="006F0168" w:rsidRP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>на юридических лиц - от двадцати тысяч до семидесяти тысяч рублей.</w:t>
      </w:r>
    </w:p>
    <w:p w:rsidR="006F0168" w:rsidRP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 xml:space="preserve">2. Повторное совершение административного правонарушения, предусмотренного </w:t>
      </w:r>
      <w:hyperlink w:anchor="Par4960" w:tooltip="1.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" w:history="1">
        <w:r w:rsidRPr="006F0168">
          <w:rPr>
            <w:color w:val="0000FF"/>
            <w:sz w:val="30"/>
            <w:szCs w:val="30"/>
          </w:rPr>
          <w:t>частью 1</w:t>
        </w:r>
      </w:hyperlink>
      <w:r w:rsidRPr="006F0168">
        <w:rPr>
          <w:sz w:val="30"/>
          <w:szCs w:val="30"/>
        </w:rPr>
        <w:t xml:space="preserve"> настоящей статьи, -</w:t>
      </w:r>
    </w:p>
    <w:p w:rsid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 xml:space="preserve">влечет наложение административного штрафа </w:t>
      </w:r>
    </w:p>
    <w:p w:rsid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 xml:space="preserve">на должностных лиц в размере от тридцати тысяч до пятидесяти тысяч рублей; </w:t>
      </w:r>
    </w:p>
    <w:p w:rsidR="006F0168" w:rsidRPr="006F0168" w:rsidRDefault="006F0168" w:rsidP="006F016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6F0168">
        <w:rPr>
          <w:sz w:val="30"/>
          <w:szCs w:val="30"/>
        </w:rPr>
        <w:t>на юридических лиц - от ста тысяч до ста пятидесяти тысяч рублей.</w:t>
      </w:r>
    </w:p>
    <w:bookmarkEnd w:id="0"/>
    <w:p w:rsidR="006F0168" w:rsidRDefault="006F0168" w:rsidP="006F0168">
      <w:pPr>
        <w:pStyle w:val="ConsPlusNormal"/>
        <w:jc w:val="both"/>
      </w:pPr>
    </w:p>
    <w:p w:rsidR="006F0168" w:rsidRPr="006F0168" w:rsidRDefault="006F0168"/>
    <w:sectPr w:rsidR="006F0168" w:rsidRPr="006F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68"/>
    <w:rsid w:val="006F0168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F0168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ConsPlusTitle1">
    <w:name w:val="ConsPlusTitle1"/>
    <w:link w:val="ConsPlusTitle"/>
    <w:rsid w:val="006F016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6F01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6F01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F0168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ConsPlusTitle1">
    <w:name w:val="ConsPlusTitle1"/>
    <w:link w:val="ConsPlusTitle"/>
    <w:rsid w:val="006F016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6F01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6F01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49440&amp;date=24.05.2022&amp;dst=10004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 Елена Александровна</dc:creator>
  <cp:lastModifiedBy>Филонова Елена Александровна</cp:lastModifiedBy>
  <cp:revision>1</cp:revision>
  <dcterms:created xsi:type="dcterms:W3CDTF">2023-02-16T00:01:00Z</dcterms:created>
  <dcterms:modified xsi:type="dcterms:W3CDTF">2023-02-16T00:04:00Z</dcterms:modified>
</cp:coreProperties>
</file>